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41" w:rsidRPr="00AD605E" w:rsidRDefault="00E33A7F" w:rsidP="00AD605E">
      <w:pPr>
        <w:jc w:val="right"/>
        <w:rPr>
          <w:sz w:val="24"/>
          <w:szCs w:val="24"/>
        </w:rPr>
      </w:pPr>
      <w:r w:rsidRPr="00AD605E">
        <w:rPr>
          <w:rFonts w:hint="eastAsia"/>
          <w:spacing w:val="240"/>
          <w:kern w:val="0"/>
          <w:sz w:val="24"/>
          <w:szCs w:val="24"/>
          <w:fitText w:val="2400" w:id="1016226560"/>
        </w:rPr>
        <w:t>事務連</w:t>
      </w:r>
      <w:r w:rsidRPr="00AD605E">
        <w:rPr>
          <w:rFonts w:hint="eastAsia"/>
          <w:kern w:val="0"/>
          <w:sz w:val="24"/>
          <w:szCs w:val="24"/>
          <w:fitText w:val="2400" w:id="1016226560"/>
        </w:rPr>
        <w:t>絡</w:t>
      </w:r>
    </w:p>
    <w:p w:rsidR="00E33A7F" w:rsidRPr="00AD605E" w:rsidRDefault="00E33A7F" w:rsidP="00AD605E">
      <w:pPr>
        <w:jc w:val="right"/>
        <w:rPr>
          <w:sz w:val="24"/>
          <w:szCs w:val="24"/>
        </w:rPr>
      </w:pPr>
      <w:r w:rsidRPr="007C2969">
        <w:rPr>
          <w:rFonts w:hint="eastAsia"/>
          <w:spacing w:val="10"/>
          <w:w w:val="97"/>
          <w:kern w:val="0"/>
          <w:sz w:val="24"/>
          <w:szCs w:val="24"/>
          <w:fitText w:val="2400" w:id="1016226561"/>
        </w:rPr>
        <w:t>平成</w:t>
      </w:r>
      <w:r w:rsidRPr="007C2969">
        <w:rPr>
          <w:rFonts w:hint="eastAsia"/>
          <w:spacing w:val="10"/>
          <w:w w:val="97"/>
          <w:kern w:val="0"/>
          <w:sz w:val="24"/>
          <w:szCs w:val="24"/>
          <w:fitText w:val="2400" w:id="1016226561"/>
        </w:rPr>
        <w:t>27</w:t>
      </w:r>
      <w:r w:rsidR="007C2969" w:rsidRPr="007C2969">
        <w:rPr>
          <w:rFonts w:hint="eastAsia"/>
          <w:spacing w:val="10"/>
          <w:w w:val="97"/>
          <w:kern w:val="0"/>
          <w:sz w:val="24"/>
          <w:szCs w:val="24"/>
          <w:fitText w:val="2400" w:id="1016226561"/>
        </w:rPr>
        <w:t>年</w:t>
      </w:r>
      <w:r w:rsidR="007C2969" w:rsidRPr="007C2969">
        <w:rPr>
          <w:rFonts w:hint="eastAsia"/>
          <w:spacing w:val="10"/>
          <w:w w:val="97"/>
          <w:kern w:val="0"/>
          <w:sz w:val="24"/>
          <w:szCs w:val="24"/>
          <w:fitText w:val="2400" w:id="1016226561"/>
        </w:rPr>
        <w:t>12</w:t>
      </w:r>
      <w:r w:rsidR="007C2969" w:rsidRPr="007C2969">
        <w:rPr>
          <w:rFonts w:hint="eastAsia"/>
          <w:spacing w:val="10"/>
          <w:w w:val="97"/>
          <w:kern w:val="0"/>
          <w:sz w:val="24"/>
          <w:szCs w:val="24"/>
          <w:fitText w:val="2400" w:id="1016226561"/>
        </w:rPr>
        <w:t>月</w:t>
      </w:r>
      <w:r w:rsidR="007C2969" w:rsidRPr="007C2969">
        <w:rPr>
          <w:rFonts w:hint="eastAsia"/>
          <w:spacing w:val="10"/>
          <w:kern w:val="0"/>
          <w:sz w:val="24"/>
          <w:szCs w:val="24"/>
          <w:fitText w:val="2400" w:id="1016226561"/>
        </w:rPr>
        <w:t>25</w:t>
      </w:r>
      <w:bookmarkStart w:id="0" w:name="_GoBack"/>
      <w:bookmarkEnd w:id="0"/>
      <w:r w:rsidRPr="007C2969">
        <w:rPr>
          <w:rFonts w:hint="eastAsia"/>
          <w:spacing w:val="-33"/>
          <w:w w:val="97"/>
          <w:kern w:val="0"/>
          <w:sz w:val="24"/>
          <w:szCs w:val="24"/>
          <w:fitText w:val="2400" w:id="1016226561"/>
        </w:rPr>
        <w:t>日</w:t>
      </w:r>
    </w:p>
    <w:p w:rsidR="00E33A7F" w:rsidRPr="00AD605E" w:rsidRDefault="00E33A7F">
      <w:pPr>
        <w:rPr>
          <w:sz w:val="24"/>
          <w:szCs w:val="24"/>
        </w:rPr>
      </w:pPr>
    </w:p>
    <w:p w:rsidR="00E33A7F" w:rsidRPr="00AD605E" w:rsidRDefault="00E33A7F">
      <w:pPr>
        <w:rPr>
          <w:sz w:val="24"/>
          <w:szCs w:val="24"/>
        </w:rPr>
      </w:pPr>
      <w:r w:rsidRPr="00AD605E">
        <w:rPr>
          <w:rFonts w:hint="eastAsia"/>
          <w:sz w:val="24"/>
          <w:szCs w:val="24"/>
        </w:rPr>
        <w:t xml:space="preserve">　各郡市医師会長　　　　　様</w:t>
      </w:r>
    </w:p>
    <w:p w:rsidR="00E33A7F" w:rsidRPr="00AD605E" w:rsidRDefault="00E33A7F">
      <w:pPr>
        <w:rPr>
          <w:sz w:val="24"/>
          <w:szCs w:val="24"/>
        </w:rPr>
      </w:pPr>
      <w:r w:rsidRPr="00AD605E">
        <w:rPr>
          <w:rFonts w:hint="eastAsia"/>
          <w:sz w:val="24"/>
          <w:szCs w:val="24"/>
        </w:rPr>
        <w:t xml:space="preserve">　各郡市学校保健担当理事　様</w:t>
      </w:r>
    </w:p>
    <w:p w:rsidR="00E33A7F" w:rsidRPr="00AD605E" w:rsidRDefault="00E33A7F">
      <w:pPr>
        <w:rPr>
          <w:sz w:val="24"/>
          <w:szCs w:val="24"/>
        </w:rPr>
      </w:pPr>
    </w:p>
    <w:p w:rsidR="00E33A7F" w:rsidRPr="00AD605E" w:rsidRDefault="00E33A7F">
      <w:pPr>
        <w:rPr>
          <w:sz w:val="24"/>
          <w:szCs w:val="24"/>
        </w:rPr>
      </w:pPr>
      <w:r w:rsidRPr="00AD605E">
        <w:rPr>
          <w:rFonts w:hint="eastAsia"/>
          <w:sz w:val="24"/>
          <w:szCs w:val="24"/>
        </w:rPr>
        <w:t xml:space="preserve">　　</w:t>
      </w:r>
      <w:r w:rsidR="00AD605E">
        <w:rPr>
          <w:rFonts w:hint="eastAsia"/>
          <w:sz w:val="24"/>
          <w:szCs w:val="24"/>
        </w:rPr>
        <w:t xml:space="preserve">　　　　　　　　　　　　　　　　　　　</w:t>
      </w:r>
      <w:r w:rsidR="00AD605E" w:rsidRPr="00AD605E">
        <w:rPr>
          <w:rFonts w:hint="eastAsia"/>
          <w:sz w:val="24"/>
          <w:szCs w:val="24"/>
        </w:rPr>
        <w:t xml:space="preserve">　</w:t>
      </w:r>
      <w:r w:rsidRPr="00AD605E">
        <w:rPr>
          <w:rFonts w:hint="eastAsia"/>
          <w:sz w:val="24"/>
          <w:szCs w:val="24"/>
        </w:rPr>
        <w:t xml:space="preserve">　</w:t>
      </w:r>
      <w:r w:rsidR="003008A0">
        <w:rPr>
          <w:rFonts w:hint="eastAsia"/>
          <w:sz w:val="24"/>
          <w:szCs w:val="24"/>
        </w:rPr>
        <w:t xml:space="preserve">　　　</w:t>
      </w:r>
      <w:r w:rsidRPr="00AD605E">
        <w:rPr>
          <w:rFonts w:hint="eastAsia"/>
          <w:sz w:val="24"/>
          <w:szCs w:val="24"/>
        </w:rPr>
        <w:t>山口県医師会</w:t>
      </w:r>
    </w:p>
    <w:p w:rsidR="00E33A7F" w:rsidRPr="00AD605E" w:rsidRDefault="00E33A7F">
      <w:pPr>
        <w:rPr>
          <w:sz w:val="24"/>
          <w:szCs w:val="24"/>
        </w:rPr>
      </w:pPr>
      <w:r w:rsidRPr="00AD605E">
        <w:rPr>
          <w:rFonts w:hint="eastAsia"/>
          <w:sz w:val="24"/>
          <w:szCs w:val="24"/>
        </w:rPr>
        <w:t xml:space="preserve">　　　</w:t>
      </w:r>
      <w:r w:rsidR="00AD605E">
        <w:rPr>
          <w:rFonts w:hint="eastAsia"/>
          <w:sz w:val="24"/>
          <w:szCs w:val="24"/>
        </w:rPr>
        <w:t xml:space="preserve">　　　　　　　　　　　　　　　</w:t>
      </w:r>
      <w:r w:rsidR="00AD605E" w:rsidRPr="00AD605E">
        <w:rPr>
          <w:rFonts w:hint="eastAsia"/>
          <w:sz w:val="24"/>
          <w:szCs w:val="24"/>
        </w:rPr>
        <w:t xml:space="preserve">　　　　</w:t>
      </w:r>
      <w:r w:rsidR="003008A0">
        <w:rPr>
          <w:rFonts w:hint="eastAsia"/>
          <w:sz w:val="24"/>
          <w:szCs w:val="24"/>
        </w:rPr>
        <w:t xml:space="preserve">　　　</w:t>
      </w:r>
      <w:r w:rsidR="00AD605E" w:rsidRPr="00AD605E">
        <w:rPr>
          <w:rFonts w:hint="eastAsia"/>
          <w:sz w:val="24"/>
          <w:szCs w:val="24"/>
        </w:rPr>
        <w:t xml:space="preserve">　</w:t>
      </w:r>
      <w:r w:rsidRPr="00AD605E">
        <w:rPr>
          <w:rFonts w:hint="eastAsia"/>
          <w:sz w:val="24"/>
          <w:szCs w:val="24"/>
        </w:rPr>
        <w:t xml:space="preserve">　常任理事　藤本　俊文</w:t>
      </w:r>
    </w:p>
    <w:p w:rsidR="00E33A7F" w:rsidRPr="00AD605E" w:rsidRDefault="00E33A7F">
      <w:pPr>
        <w:rPr>
          <w:sz w:val="24"/>
          <w:szCs w:val="24"/>
        </w:rPr>
      </w:pPr>
    </w:p>
    <w:p w:rsidR="00B110B0" w:rsidRDefault="00AD605E" w:rsidP="00AD605E">
      <w:pPr>
        <w:jc w:val="center"/>
        <w:rPr>
          <w:sz w:val="24"/>
          <w:szCs w:val="24"/>
        </w:rPr>
      </w:pPr>
      <w:r>
        <w:rPr>
          <w:rFonts w:hint="eastAsia"/>
          <w:sz w:val="24"/>
          <w:szCs w:val="24"/>
        </w:rPr>
        <w:t>「</w:t>
      </w:r>
      <w:r w:rsidR="00E33A7F" w:rsidRPr="00AD605E">
        <w:rPr>
          <w:rFonts w:hint="eastAsia"/>
          <w:sz w:val="24"/>
          <w:szCs w:val="24"/>
        </w:rPr>
        <w:t>学校検尿主治医精密検査</w:t>
      </w:r>
      <w:r w:rsidRPr="00AD605E">
        <w:rPr>
          <w:rFonts w:hint="eastAsia"/>
          <w:sz w:val="24"/>
          <w:szCs w:val="24"/>
        </w:rPr>
        <w:t>実施ガイドライン</w:t>
      </w:r>
      <w:r>
        <w:rPr>
          <w:rFonts w:hint="eastAsia"/>
          <w:sz w:val="24"/>
          <w:szCs w:val="24"/>
        </w:rPr>
        <w:t>」</w:t>
      </w:r>
      <w:r w:rsidRPr="00AD605E">
        <w:rPr>
          <w:rFonts w:hint="eastAsia"/>
          <w:sz w:val="24"/>
          <w:szCs w:val="24"/>
        </w:rPr>
        <w:t>（改訂第</w:t>
      </w:r>
      <w:r w:rsidRPr="00AD605E">
        <w:rPr>
          <w:rFonts w:hint="eastAsia"/>
          <w:sz w:val="24"/>
          <w:szCs w:val="24"/>
        </w:rPr>
        <w:t>3</w:t>
      </w:r>
      <w:r w:rsidRPr="00AD605E">
        <w:rPr>
          <w:rFonts w:hint="eastAsia"/>
          <w:sz w:val="24"/>
          <w:szCs w:val="24"/>
        </w:rPr>
        <w:t>版）</w:t>
      </w:r>
      <w:r w:rsidR="00B110B0">
        <w:rPr>
          <w:rFonts w:hint="eastAsia"/>
          <w:sz w:val="24"/>
          <w:szCs w:val="24"/>
        </w:rPr>
        <w:t>に係る</w:t>
      </w:r>
    </w:p>
    <w:p w:rsidR="00E33A7F" w:rsidRDefault="00B110B0" w:rsidP="002419A2">
      <w:pPr>
        <w:ind w:firstLineChars="500" w:firstLine="1200"/>
        <w:rPr>
          <w:sz w:val="24"/>
          <w:szCs w:val="24"/>
        </w:rPr>
      </w:pPr>
      <w:r>
        <w:rPr>
          <w:rFonts w:hint="eastAsia"/>
          <w:sz w:val="24"/>
          <w:szCs w:val="24"/>
        </w:rPr>
        <w:t>専門医療機関への紹介の値の一部変更に伴う対応</w:t>
      </w:r>
      <w:r w:rsidR="00AD605E" w:rsidRPr="00AD605E">
        <w:rPr>
          <w:rFonts w:hint="eastAsia"/>
          <w:sz w:val="24"/>
          <w:szCs w:val="24"/>
        </w:rPr>
        <w:t>について</w:t>
      </w:r>
    </w:p>
    <w:p w:rsidR="00AD605E" w:rsidRDefault="00AD605E" w:rsidP="00AD605E">
      <w:pPr>
        <w:jc w:val="center"/>
        <w:rPr>
          <w:sz w:val="24"/>
          <w:szCs w:val="24"/>
        </w:rPr>
      </w:pPr>
    </w:p>
    <w:p w:rsidR="00141367" w:rsidRPr="00ED35C4" w:rsidRDefault="00141367" w:rsidP="00141367">
      <w:pPr>
        <w:ind w:firstLineChars="100" w:firstLine="240"/>
        <w:rPr>
          <w:rFonts w:asciiTheme="minorEastAsia" w:hAnsiTheme="minorEastAsia"/>
          <w:sz w:val="24"/>
          <w:szCs w:val="24"/>
        </w:rPr>
      </w:pPr>
      <w:r w:rsidRPr="00ED35C4">
        <w:rPr>
          <w:rFonts w:asciiTheme="minorEastAsia" w:hAnsiTheme="minorEastAsia" w:hint="eastAsia"/>
          <w:sz w:val="24"/>
          <w:szCs w:val="24"/>
        </w:rPr>
        <w:t>学校保健につきましては、平素から種々ご配意いただき厚くお礼申し上げます。</w:t>
      </w:r>
    </w:p>
    <w:p w:rsidR="00141367" w:rsidRDefault="00AD605E" w:rsidP="00141367">
      <w:pPr>
        <w:jc w:val="left"/>
        <w:rPr>
          <w:rFonts w:ascii="ＭＳ 明朝" w:hAnsi="ＭＳ 明朝"/>
          <w:sz w:val="24"/>
        </w:rPr>
      </w:pPr>
      <w:r w:rsidRPr="00AD605E">
        <w:rPr>
          <w:rFonts w:ascii="ＭＳ 明朝" w:eastAsia="ＭＳ 明朝" w:hAnsi="ＭＳ 明朝" w:cs="Times New Roman" w:hint="eastAsia"/>
          <w:sz w:val="24"/>
          <w:szCs w:val="24"/>
        </w:rPr>
        <w:t xml:space="preserve">　さて、標記ガイドラインにつきましては、山医発第610号（平成26年10</w:t>
      </w:r>
      <w:r>
        <w:rPr>
          <w:rFonts w:ascii="ＭＳ 明朝" w:eastAsia="ＭＳ 明朝" w:hAnsi="ＭＳ 明朝" w:cs="Times New Roman" w:hint="eastAsia"/>
          <w:sz w:val="24"/>
          <w:szCs w:val="24"/>
        </w:rPr>
        <w:t>月</w:t>
      </w:r>
      <w:r>
        <w:rPr>
          <w:rFonts w:ascii="ＭＳ 明朝" w:hAnsi="ＭＳ 明朝" w:hint="eastAsia"/>
          <w:sz w:val="24"/>
        </w:rPr>
        <w:t>20日付）にて送付したところですが、このたび、「児童生徒等の健康診断マニュアル　平成27年度版」（平成27年8月25日付け文部科学省監修、公益財団法人日本学校保健会発行）（以下、「マニュアル」という）において、尿検査の＜専門医への</w:t>
      </w:r>
      <w:r w:rsidR="00141367">
        <w:rPr>
          <w:rFonts w:ascii="ＭＳ 明朝" w:hAnsi="ＭＳ 明朝" w:hint="eastAsia"/>
          <w:sz w:val="24"/>
        </w:rPr>
        <w:t>紹介＞の値が、下表・下線部のとおり変更となりました。</w:t>
      </w:r>
    </w:p>
    <w:p w:rsidR="00E33A7F" w:rsidRDefault="00141367" w:rsidP="00141367">
      <w:pPr>
        <w:ind w:firstLineChars="100" w:firstLine="240"/>
        <w:jc w:val="left"/>
        <w:rPr>
          <w:rFonts w:ascii="ＭＳ 明朝" w:hAnsi="ＭＳ 明朝"/>
          <w:sz w:val="24"/>
        </w:rPr>
      </w:pPr>
      <w:r>
        <w:rPr>
          <w:rFonts w:ascii="ＭＳ 明朝" w:hAnsi="ＭＳ 明朝" w:hint="eastAsia"/>
          <w:sz w:val="24"/>
        </w:rPr>
        <w:t>このことについて、協議の結果、</w:t>
      </w:r>
      <w:r w:rsidR="00FF328D">
        <w:rPr>
          <w:rFonts w:ascii="ＭＳ 明朝" w:hAnsi="ＭＳ 明朝" w:hint="eastAsia"/>
          <w:sz w:val="24"/>
        </w:rPr>
        <w:t>来年度の健康診断につきましては、マニュアルに沿って実施</w:t>
      </w:r>
      <w:r>
        <w:rPr>
          <w:rFonts w:ascii="ＭＳ 明朝" w:hAnsi="ＭＳ 明朝" w:hint="eastAsia"/>
          <w:sz w:val="24"/>
        </w:rPr>
        <w:t>していただくこととなりましたので、お知らせいたします。</w:t>
      </w:r>
    </w:p>
    <w:p w:rsidR="003A21E4" w:rsidRPr="00141367" w:rsidRDefault="003A21E4" w:rsidP="003A21E4">
      <w:pPr>
        <w:jc w:val="left"/>
        <w:rPr>
          <w:rFonts w:ascii="ＭＳ 明朝" w:hAnsi="ＭＳ 明朝"/>
          <w:sz w:val="24"/>
        </w:rPr>
      </w:pPr>
      <w:r>
        <w:rPr>
          <w:rFonts w:ascii="ＭＳ 明朝" w:hAnsi="ＭＳ 明朝" w:hint="eastAsia"/>
          <w:sz w:val="24"/>
        </w:rPr>
        <w:t xml:space="preserve">　また、変更に伴い、P6の「4．血液検査その他」とP16の「表４暫定診断」の一部が下記のとおり変更となりますので、併せてお知らせいたします。</w:t>
      </w:r>
    </w:p>
    <w:p w:rsidR="00AD605E" w:rsidRDefault="00AD605E" w:rsidP="00AD605E">
      <w:pPr>
        <w:ind w:firstLineChars="100" w:firstLine="240"/>
        <w:rPr>
          <w:rFonts w:ascii="ＭＳ 明朝" w:hAnsi="ＭＳ 明朝"/>
          <w:sz w:val="24"/>
        </w:rPr>
      </w:pPr>
      <w:r>
        <w:rPr>
          <w:rFonts w:ascii="ＭＳ 明朝" w:hAnsi="ＭＳ 明朝" w:hint="eastAsia"/>
          <w:sz w:val="24"/>
        </w:rPr>
        <w:t>つきましては、貴会におかれましてもご了知いただきますとともに、学校医等関係会員へ周知方賜りますようよろしくお願い申し上げます。</w:t>
      </w:r>
    </w:p>
    <w:p w:rsidR="005050D9" w:rsidRDefault="005050D9" w:rsidP="00AD605E">
      <w:pPr>
        <w:ind w:firstLineChars="100" w:firstLine="240"/>
        <w:rPr>
          <w:sz w:val="24"/>
          <w:szCs w:val="24"/>
        </w:rPr>
      </w:pPr>
    </w:p>
    <w:p w:rsidR="00AD605E" w:rsidRDefault="00AD605E" w:rsidP="00AD605E">
      <w:pPr>
        <w:rPr>
          <w:sz w:val="24"/>
          <w:szCs w:val="24"/>
        </w:rPr>
      </w:pPr>
    </w:p>
    <w:tbl>
      <w:tblPr>
        <w:tblStyle w:val="a3"/>
        <w:tblW w:w="0" w:type="auto"/>
        <w:tblInd w:w="108" w:type="dxa"/>
        <w:tblLook w:val="04A0" w:firstRow="1" w:lastRow="0" w:firstColumn="1" w:lastColumn="0" w:noHBand="0" w:noVBand="1"/>
      </w:tblPr>
      <w:tblGrid>
        <w:gridCol w:w="4860"/>
        <w:gridCol w:w="4680"/>
      </w:tblGrid>
      <w:tr w:rsidR="00AD605E" w:rsidTr="00141367">
        <w:tc>
          <w:tcPr>
            <w:tcW w:w="4860" w:type="dxa"/>
          </w:tcPr>
          <w:p w:rsidR="00AD605E" w:rsidRDefault="00AD605E" w:rsidP="00AD605E">
            <w:pPr>
              <w:jc w:val="right"/>
              <w:rPr>
                <w:sz w:val="24"/>
                <w:szCs w:val="24"/>
              </w:rPr>
            </w:pPr>
            <w:r>
              <w:rPr>
                <w:rFonts w:hint="eastAsia"/>
                <w:sz w:val="24"/>
                <w:szCs w:val="24"/>
              </w:rPr>
              <w:t>山口県医師会</w:t>
            </w:r>
            <w:r>
              <w:rPr>
                <w:rFonts w:hint="eastAsia"/>
                <w:sz w:val="24"/>
                <w:szCs w:val="24"/>
              </w:rPr>
              <w:t xml:space="preserve"> </w:t>
            </w:r>
            <w:r>
              <w:rPr>
                <w:rFonts w:hint="eastAsia"/>
                <w:sz w:val="24"/>
                <w:szCs w:val="24"/>
              </w:rPr>
              <w:t>学校検尿ガイドライン（</w:t>
            </w:r>
            <w:r>
              <w:rPr>
                <w:rFonts w:hint="eastAsia"/>
                <w:sz w:val="24"/>
                <w:szCs w:val="24"/>
              </w:rPr>
              <w:t>P10</w:t>
            </w:r>
            <w:r>
              <w:rPr>
                <w:rFonts w:hint="eastAsia"/>
                <w:sz w:val="24"/>
                <w:szCs w:val="24"/>
              </w:rPr>
              <w:t>）</w:t>
            </w:r>
          </w:p>
        </w:tc>
        <w:tc>
          <w:tcPr>
            <w:tcW w:w="4680" w:type="dxa"/>
            <w:vAlign w:val="center"/>
          </w:tcPr>
          <w:p w:rsidR="00AD605E" w:rsidRDefault="00AD605E" w:rsidP="005210B9">
            <w:pPr>
              <w:jc w:val="center"/>
              <w:rPr>
                <w:sz w:val="24"/>
                <w:szCs w:val="24"/>
              </w:rPr>
            </w:pPr>
            <w:r>
              <w:rPr>
                <w:rFonts w:hint="eastAsia"/>
                <w:sz w:val="24"/>
                <w:szCs w:val="24"/>
              </w:rPr>
              <w:t>マニュアル（</w:t>
            </w:r>
            <w:r>
              <w:rPr>
                <w:rFonts w:hint="eastAsia"/>
                <w:sz w:val="24"/>
                <w:szCs w:val="24"/>
              </w:rPr>
              <w:t>P55</w:t>
            </w:r>
            <w:r>
              <w:rPr>
                <w:rFonts w:hint="eastAsia"/>
                <w:sz w:val="24"/>
                <w:szCs w:val="24"/>
              </w:rPr>
              <w:t>）</w:t>
            </w:r>
          </w:p>
        </w:tc>
      </w:tr>
      <w:tr w:rsidR="00AD605E" w:rsidTr="00141367">
        <w:tc>
          <w:tcPr>
            <w:tcW w:w="4860" w:type="dxa"/>
          </w:tcPr>
          <w:p w:rsidR="00AD605E" w:rsidRPr="005050D9" w:rsidRDefault="005210B9" w:rsidP="00AD605E">
            <w:pPr>
              <w:rPr>
                <w:sz w:val="22"/>
              </w:rPr>
            </w:pPr>
            <w:r w:rsidRPr="005050D9">
              <w:rPr>
                <w:rFonts w:hint="eastAsia"/>
                <w:sz w:val="22"/>
              </w:rPr>
              <w:t>専門医療機関への紹介</w:t>
            </w:r>
          </w:p>
          <w:p w:rsidR="005210B9" w:rsidRPr="005050D9" w:rsidRDefault="005210B9" w:rsidP="00AD605E">
            <w:pPr>
              <w:rPr>
                <w:sz w:val="22"/>
              </w:rPr>
            </w:pPr>
            <w:r w:rsidRPr="005050D9">
              <w:rPr>
                <w:rFonts w:hint="eastAsia"/>
                <w:sz w:val="22"/>
              </w:rPr>
              <w:t xml:space="preserve">　検尿陽性者のうち、以下のような場合には専門医へ紹介してください。</w:t>
            </w:r>
          </w:p>
          <w:p w:rsidR="005210B9" w:rsidRPr="005050D9" w:rsidRDefault="005210B9" w:rsidP="00AD605E">
            <w:pPr>
              <w:rPr>
                <w:sz w:val="22"/>
              </w:rPr>
            </w:pPr>
          </w:p>
          <w:p w:rsidR="005210B9" w:rsidRPr="005050D9" w:rsidRDefault="005210B9" w:rsidP="00AD605E">
            <w:pPr>
              <w:rPr>
                <w:sz w:val="22"/>
              </w:rPr>
            </w:pPr>
            <w:r w:rsidRPr="005050D9">
              <w:rPr>
                <w:rFonts w:hint="eastAsia"/>
                <w:sz w:val="22"/>
              </w:rPr>
              <w:t>１．早朝第一尿の蛋白及び蛋白／クレアチニン比（</w:t>
            </w:r>
            <w:r w:rsidRPr="005050D9">
              <w:rPr>
                <w:rFonts w:hint="eastAsia"/>
                <w:sz w:val="22"/>
              </w:rPr>
              <w:t>g/g</w:t>
            </w:r>
            <w:r w:rsidRPr="005050D9">
              <w:rPr>
                <w:rFonts w:hint="eastAsia"/>
                <w:sz w:val="22"/>
              </w:rPr>
              <w:t>）がそれぞれ</w:t>
            </w:r>
          </w:p>
          <w:p w:rsidR="005210B9" w:rsidRPr="005050D9" w:rsidRDefault="005210B9" w:rsidP="00AD605E">
            <w:pPr>
              <w:rPr>
                <w:sz w:val="22"/>
              </w:rPr>
            </w:pPr>
            <w:r w:rsidRPr="005050D9">
              <w:rPr>
                <w:rFonts w:hint="eastAsia"/>
                <w:sz w:val="22"/>
              </w:rPr>
              <w:t>（＋）程度、</w:t>
            </w:r>
            <w:r w:rsidRPr="005050D9">
              <w:rPr>
                <w:rFonts w:hint="eastAsia"/>
                <w:sz w:val="22"/>
                <w:u w:val="single"/>
              </w:rPr>
              <w:t>０．２</w:t>
            </w:r>
            <w:r w:rsidRPr="005050D9">
              <w:rPr>
                <w:rFonts w:hint="eastAsia"/>
                <w:sz w:val="22"/>
              </w:rPr>
              <w:t>～０．４の場合は、６～１２か月程度の持続が見られたもの</w:t>
            </w:r>
          </w:p>
          <w:p w:rsidR="005210B9" w:rsidRPr="005050D9" w:rsidRDefault="005210B9" w:rsidP="00AD605E">
            <w:pPr>
              <w:rPr>
                <w:sz w:val="22"/>
              </w:rPr>
            </w:pPr>
            <w:r w:rsidRPr="005050D9">
              <w:rPr>
                <w:rFonts w:hint="eastAsia"/>
                <w:sz w:val="22"/>
              </w:rPr>
              <w:t>（以下、省略）</w:t>
            </w:r>
          </w:p>
        </w:tc>
        <w:tc>
          <w:tcPr>
            <w:tcW w:w="4680" w:type="dxa"/>
          </w:tcPr>
          <w:p w:rsidR="00AD605E" w:rsidRPr="005050D9" w:rsidRDefault="005210B9" w:rsidP="00AD605E">
            <w:pPr>
              <w:rPr>
                <w:sz w:val="22"/>
              </w:rPr>
            </w:pPr>
            <w:r w:rsidRPr="005050D9">
              <w:rPr>
                <w:rFonts w:hint="eastAsia"/>
                <w:sz w:val="22"/>
              </w:rPr>
              <w:t>＜専門医への紹介＞</w:t>
            </w:r>
          </w:p>
          <w:p w:rsidR="005210B9" w:rsidRPr="005050D9" w:rsidRDefault="005210B9" w:rsidP="00AD605E">
            <w:pPr>
              <w:rPr>
                <w:sz w:val="22"/>
              </w:rPr>
            </w:pPr>
            <w:r w:rsidRPr="005050D9">
              <w:rPr>
                <w:rFonts w:hint="eastAsia"/>
                <w:sz w:val="22"/>
              </w:rPr>
              <w:t xml:space="preserve">　早朝第</w:t>
            </w:r>
            <w:r w:rsidRPr="005050D9">
              <w:rPr>
                <w:rFonts w:hint="eastAsia"/>
                <w:sz w:val="22"/>
              </w:rPr>
              <w:t>1</w:t>
            </w:r>
            <w:r w:rsidRPr="005050D9">
              <w:rPr>
                <w:rFonts w:hint="eastAsia"/>
                <w:sz w:val="22"/>
              </w:rPr>
              <w:t>尿の蛋白及び尿蛋白・クレアチニン比（</w:t>
            </w:r>
            <w:r w:rsidRPr="005050D9">
              <w:rPr>
                <w:rFonts w:hint="eastAsia"/>
                <w:sz w:val="22"/>
              </w:rPr>
              <w:t>g/g</w:t>
            </w:r>
            <w:r w:rsidRPr="005050D9">
              <w:rPr>
                <w:rFonts w:hint="eastAsia"/>
                <w:sz w:val="22"/>
              </w:rPr>
              <w:t>）がそれぞれ以下の者は、専門医に紹介する。</w:t>
            </w:r>
          </w:p>
          <w:p w:rsidR="005210B9" w:rsidRPr="005050D9" w:rsidRDefault="005210B9" w:rsidP="00AD605E">
            <w:pPr>
              <w:rPr>
                <w:sz w:val="22"/>
              </w:rPr>
            </w:pPr>
          </w:p>
          <w:p w:rsidR="005210B9" w:rsidRPr="005050D9" w:rsidRDefault="005210B9" w:rsidP="00AD605E">
            <w:pPr>
              <w:rPr>
                <w:sz w:val="22"/>
              </w:rPr>
            </w:pPr>
            <w:r w:rsidRPr="005050D9">
              <w:rPr>
                <w:rFonts w:hint="eastAsia"/>
                <w:sz w:val="22"/>
              </w:rPr>
              <w:t xml:space="preserve">　１＋程度、</w:t>
            </w:r>
            <w:r w:rsidRPr="005050D9">
              <w:rPr>
                <w:rFonts w:hint="eastAsia"/>
                <w:sz w:val="22"/>
                <w:u w:val="single"/>
              </w:rPr>
              <w:t>０．１５</w:t>
            </w:r>
            <w:r w:rsidRPr="005050D9">
              <w:rPr>
                <w:rFonts w:hint="eastAsia"/>
                <w:sz w:val="22"/>
              </w:rPr>
              <w:t>～０．４の場合は６～１２か月程度の持続が見られる者</w:t>
            </w:r>
          </w:p>
          <w:p w:rsidR="005210B9" w:rsidRPr="005050D9" w:rsidRDefault="005210B9" w:rsidP="00AD605E">
            <w:pPr>
              <w:rPr>
                <w:sz w:val="22"/>
              </w:rPr>
            </w:pPr>
            <w:r w:rsidRPr="005050D9">
              <w:rPr>
                <w:rFonts w:hint="eastAsia"/>
                <w:sz w:val="22"/>
              </w:rPr>
              <w:t>（以下、省略）</w:t>
            </w:r>
          </w:p>
        </w:tc>
      </w:tr>
    </w:tbl>
    <w:p w:rsidR="00F71907" w:rsidRDefault="00F71907" w:rsidP="00AD605E">
      <w:pPr>
        <w:rPr>
          <w:sz w:val="24"/>
          <w:szCs w:val="24"/>
        </w:rPr>
      </w:pPr>
    </w:p>
    <w:p w:rsidR="0061758D" w:rsidRDefault="0061758D" w:rsidP="00AD605E">
      <w:pPr>
        <w:rPr>
          <w:sz w:val="24"/>
          <w:szCs w:val="24"/>
        </w:rPr>
      </w:pPr>
    </w:p>
    <w:p w:rsidR="0061758D" w:rsidRDefault="00A5579A" w:rsidP="00AD605E">
      <w:pPr>
        <w:rPr>
          <w:sz w:val="24"/>
          <w:szCs w:val="24"/>
        </w:rPr>
      </w:pPr>
      <w:r>
        <w:rPr>
          <w:rFonts w:hint="eastAsia"/>
          <w:sz w:val="24"/>
          <w:szCs w:val="24"/>
        </w:rPr>
        <w:t>山口県医師会　学校検尿ガイドライン</w:t>
      </w:r>
    </w:p>
    <w:tbl>
      <w:tblPr>
        <w:tblStyle w:val="a3"/>
        <w:tblW w:w="0" w:type="auto"/>
        <w:tblLook w:val="04A0" w:firstRow="1" w:lastRow="0" w:firstColumn="1" w:lastColumn="0" w:noHBand="0" w:noVBand="1"/>
      </w:tblPr>
      <w:tblGrid>
        <w:gridCol w:w="4918"/>
        <w:gridCol w:w="4918"/>
      </w:tblGrid>
      <w:tr w:rsidR="0061758D" w:rsidTr="0061758D">
        <w:tc>
          <w:tcPr>
            <w:tcW w:w="4918" w:type="dxa"/>
          </w:tcPr>
          <w:p w:rsidR="0061758D" w:rsidRPr="005050D9" w:rsidRDefault="0061758D" w:rsidP="0061758D">
            <w:pPr>
              <w:jc w:val="center"/>
              <w:rPr>
                <w:sz w:val="24"/>
                <w:szCs w:val="24"/>
              </w:rPr>
            </w:pPr>
            <w:r w:rsidRPr="005050D9">
              <w:rPr>
                <w:rFonts w:hint="eastAsia"/>
                <w:sz w:val="24"/>
                <w:szCs w:val="24"/>
              </w:rPr>
              <w:t>変更前</w:t>
            </w:r>
          </w:p>
        </w:tc>
        <w:tc>
          <w:tcPr>
            <w:tcW w:w="4918" w:type="dxa"/>
          </w:tcPr>
          <w:p w:rsidR="0061758D" w:rsidRPr="005050D9" w:rsidRDefault="0061758D" w:rsidP="0061758D">
            <w:pPr>
              <w:jc w:val="center"/>
              <w:rPr>
                <w:sz w:val="24"/>
                <w:szCs w:val="24"/>
              </w:rPr>
            </w:pPr>
            <w:r w:rsidRPr="005050D9">
              <w:rPr>
                <w:rFonts w:hint="eastAsia"/>
                <w:sz w:val="24"/>
                <w:szCs w:val="24"/>
              </w:rPr>
              <w:t>変更後</w:t>
            </w:r>
          </w:p>
        </w:tc>
      </w:tr>
      <w:tr w:rsidR="0061758D" w:rsidTr="0061758D">
        <w:tc>
          <w:tcPr>
            <w:tcW w:w="4918" w:type="dxa"/>
          </w:tcPr>
          <w:p w:rsidR="0061758D" w:rsidRPr="005050D9" w:rsidRDefault="0061758D" w:rsidP="00AD605E">
            <w:pPr>
              <w:rPr>
                <w:sz w:val="22"/>
              </w:rPr>
            </w:pPr>
            <w:r w:rsidRPr="005050D9">
              <w:rPr>
                <w:rFonts w:hint="eastAsia"/>
                <w:sz w:val="22"/>
              </w:rPr>
              <w:t>P6</w:t>
            </w:r>
            <w:r w:rsidRPr="005050D9">
              <w:rPr>
                <w:rFonts w:hint="eastAsia"/>
                <w:sz w:val="22"/>
              </w:rPr>
              <w:t xml:space="preserve">　</w:t>
            </w:r>
          </w:p>
          <w:p w:rsidR="0061758D" w:rsidRPr="005050D9" w:rsidRDefault="0061758D" w:rsidP="00AD605E">
            <w:pPr>
              <w:rPr>
                <w:sz w:val="22"/>
              </w:rPr>
            </w:pPr>
            <w:r w:rsidRPr="005050D9">
              <w:rPr>
                <w:rFonts w:hint="eastAsia"/>
                <w:sz w:val="22"/>
              </w:rPr>
              <w:t xml:space="preserve">　</w:t>
            </w:r>
            <w:r w:rsidRPr="005050D9">
              <w:rPr>
                <w:rFonts w:hint="eastAsia"/>
                <w:sz w:val="22"/>
              </w:rPr>
              <w:t>4</w:t>
            </w:r>
            <w:r w:rsidRPr="005050D9">
              <w:rPr>
                <w:rFonts w:hint="eastAsia"/>
                <w:sz w:val="22"/>
              </w:rPr>
              <w:t>．血液検査その他</w:t>
            </w:r>
          </w:p>
          <w:p w:rsidR="0061758D" w:rsidRPr="005050D9" w:rsidRDefault="0061758D" w:rsidP="00AD605E">
            <w:pPr>
              <w:rPr>
                <w:sz w:val="22"/>
              </w:rPr>
            </w:pPr>
            <w:r w:rsidRPr="005050D9">
              <w:rPr>
                <w:rFonts w:hint="eastAsia"/>
                <w:sz w:val="22"/>
              </w:rPr>
              <w:t xml:space="preserve">　２）尿蛋白陽性の場合</w:t>
            </w:r>
          </w:p>
          <w:p w:rsidR="0061758D" w:rsidRPr="005050D9" w:rsidRDefault="0061758D" w:rsidP="0061758D">
            <w:pPr>
              <w:pStyle w:val="a8"/>
              <w:ind w:leftChars="0" w:left="709"/>
              <w:rPr>
                <w:sz w:val="22"/>
              </w:rPr>
            </w:pPr>
            <w:r w:rsidRPr="005050D9">
              <w:rPr>
                <w:rFonts w:hint="eastAsia"/>
                <w:sz w:val="22"/>
              </w:rPr>
              <w:t>末梢血一般、尿素窒素、尿酸、総蛋白、アルブミン、総コレステロール、</w:t>
            </w:r>
            <w:r w:rsidRPr="005050D9">
              <w:rPr>
                <w:sz w:val="22"/>
              </w:rPr>
              <w:t>Na</w:t>
            </w:r>
            <w:r w:rsidRPr="005050D9">
              <w:rPr>
                <w:rFonts w:hint="eastAsia"/>
                <w:sz w:val="22"/>
              </w:rPr>
              <w:t>、</w:t>
            </w:r>
            <w:r w:rsidRPr="005050D9">
              <w:rPr>
                <w:sz w:val="22"/>
              </w:rPr>
              <w:t>K</w:t>
            </w:r>
          </w:p>
          <w:p w:rsidR="0061758D" w:rsidRDefault="0061758D" w:rsidP="0061758D">
            <w:pPr>
              <w:ind w:leftChars="300" w:left="630"/>
              <w:rPr>
                <w:sz w:val="22"/>
              </w:rPr>
            </w:pPr>
            <w:r w:rsidRPr="005050D9">
              <w:rPr>
                <w:rFonts w:hint="eastAsia"/>
                <w:sz w:val="22"/>
              </w:rPr>
              <w:t>早朝尿と来院時尿の比較、尿蛋白定量、尿蛋白</w:t>
            </w:r>
            <w:r w:rsidRPr="005050D9">
              <w:rPr>
                <w:sz w:val="22"/>
              </w:rPr>
              <w:t>/</w:t>
            </w:r>
            <w:r w:rsidRPr="005050D9">
              <w:rPr>
                <w:rFonts w:hint="eastAsia"/>
                <w:sz w:val="22"/>
              </w:rPr>
              <w:t>クレアチニン比（正常：</w:t>
            </w:r>
            <w:r w:rsidR="005050D9" w:rsidRPr="005050D9">
              <w:rPr>
                <w:rFonts w:hint="eastAsia"/>
                <w:sz w:val="22"/>
                <w:u w:val="single"/>
              </w:rPr>
              <w:t>０．２</w:t>
            </w:r>
            <w:r w:rsidRPr="005050D9">
              <w:rPr>
                <w:sz w:val="22"/>
              </w:rPr>
              <w:t>g/g</w:t>
            </w:r>
            <w:r w:rsidR="00A5579A">
              <w:rPr>
                <w:rFonts w:hint="eastAsia"/>
                <w:sz w:val="22"/>
              </w:rPr>
              <w:t>未満）、</w:t>
            </w:r>
            <w:r w:rsidR="00A5579A" w:rsidRPr="00124EF7">
              <w:rPr>
                <w:rFonts w:hint="eastAsia"/>
                <w:sz w:val="22"/>
              </w:rPr>
              <w:t>尿中β</w:t>
            </w:r>
            <w:r w:rsidR="00A5579A" w:rsidRPr="00124EF7">
              <w:rPr>
                <w:sz w:val="22"/>
              </w:rPr>
              <w:t>2</w:t>
            </w:r>
            <w:r w:rsidR="00A5579A" w:rsidRPr="00124EF7">
              <w:rPr>
                <w:rFonts w:hint="eastAsia"/>
                <w:sz w:val="22"/>
              </w:rPr>
              <w:t>ミクログロブリン（正常：</w:t>
            </w:r>
            <w:r w:rsidR="00A5579A" w:rsidRPr="00124EF7">
              <w:rPr>
                <w:sz w:val="22"/>
              </w:rPr>
              <w:t>250</w:t>
            </w:r>
            <w:r w:rsidR="00A5579A" w:rsidRPr="00124EF7">
              <w:rPr>
                <w:rFonts w:hint="eastAsia"/>
                <w:sz w:val="22"/>
              </w:rPr>
              <w:t>μ</w:t>
            </w:r>
            <w:r w:rsidR="00A5579A" w:rsidRPr="00124EF7">
              <w:rPr>
                <w:sz w:val="22"/>
              </w:rPr>
              <w:t>g/L</w:t>
            </w:r>
            <w:r w:rsidR="00A5579A" w:rsidRPr="00124EF7">
              <w:rPr>
                <w:rFonts w:hint="eastAsia"/>
                <w:sz w:val="22"/>
              </w:rPr>
              <w:t>あるいは</w:t>
            </w:r>
            <w:r w:rsidR="00A5579A" w:rsidRPr="00124EF7">
              <w:rPr>
                <w:sz w:val="22"/>
              </w:rPr>
              <w:t>300</w:t>
            </w:r>
            <w:r w:rsidR="00A5579A" w:rsidRPr="00124EF7">
              <w:rPr>
                <w:rFonts w:hint="eastAsia"/>
                <w:sz w:val="22"/>
              </w:rPr>
              <w:t>μ</w:t>
            </w:r>
            <w:r w:rsidR="00A5579A" w:rsidRPr="00124EF7">
              <w:rPr>
                <w:sz w:val="22"/>
              </w:rPr>
              <w:t>g/</w:t>
            </w:r>
            <w:proofErr w:type="spellStart"/>
            <w:r w:rsidR="00A5579A" w:rsidRPr="00124EF7">
              <w:rPr>
                <w:sz w:val="22"/>
              </w:rPr>
              <w:t>gCr</w:t>
            </w:r>
            <w:proofErr w:type="spellEnd"/>
            <w:r w:rsidR="00A5579A" w:rsidRPr="00124EF7">
              <w:rPr>
                <w:rFonts w:hint="eastAsia"/>
                <w:sz w:val="22"/>
              </w:rPr>
              <w:t>未満）</w:t>
            </w:r>
          </w:p>
          <w:p w:rsidR="00A5579A" w:rsidRPr="005050D9" w:rsidRDefault="00A5579A" w:rsidP="0061758D">
            <w:pPr>
              <w:ind w:leftChars="300" w:left="630"/>
              <w:rPr>
                <w:sz w:val="22"/>
              </w:rPr>
            </w:pPr>
          </w:p>
          <w:p w:rsidR="00A5579A" w:rsidRDefault="00A5579A" w:rsidP="00AD605E">
            <w:pPr>
              <w:rPr>
                <w:sz w:val="22"/>
              </w:rPr>
            </w:pPr>
            <w:r>
              <w:rPr>
                <w:rFonts w:hint="eastAsia"/>
                <w:sz w:val="22"/>
              </w:rPr>
              <w:t>P10</w:t>
            </w:r>
          </w:p>
          <w:p w:rsidR="00A5579A" w:rsidRPr="005050D9" w:rsidRDefault="00A5579A" w:rsidP="00A5579A">
            <w:pPr>
              <w:ind w:firstLineChars="100" w:firstLine="220"/>
              <w:rPr>
                <w:sz w:val="22"/>
              </w:rPr>
            </w:pPr>
            <w:r w:rsidRPr="005050D9">
              <w:rPr>
                <w:rFonts w:hint="eastAsia"/>
                <w:sz w:val="22"/>
              </w:rPr>
              <w:t>専門医療機関への紹介</w:t>
            </w:r>
          </w:p>
          <w:p w:rsidR="00A5579A" w:rsidRPr="005050D9" w:rsidRDefault="00A5579A" w:rsidP="00A5579A">
            <w:pPr>
              <w:ind w:left="220" w:hangingChars="100" w:hanging="220"/>
              <w:rPr>
                <w:sz w:val="22"/>
              </w:rPr>
            </w:pPr>
            <w:r w:rsidRPr="005050D9">
              <w:rPr>
                <w:rFonts w:hint="eastAsia"/>
                <w:sz w:val="22"/>
              </w:rPr>
              <w:t xml:space="preserve">　</w:t>
            </w:r>
            <w:r>
              <w:rPr>
                <w:rFonts w:hint="eastAsia"/>
                <w:sz w:val="22"/>
              </w:rPr>
              <w:t xml:space="preserve">　</w:t>
            </w:r>
            <w:r w:rsidRPr="005050D9">
              <w:rPr>
                <w:rFonts w:hint="eastAsia"/>
                <w:sz w:val="22"/>
              </w:rPr>
              <w:t>検尿陽性者のうち、以下のような場合には専門医へ紹介してください。</w:t>
            </w:r>
          </w:p>
          <w:p w:rsidR="00A5579A" w:rsidRPr="005050D9" w:rsidRDefault="00A5579A" w:rsidP="00A5579A">
            <w:pPr>
              <w:rPr>
                <w:sz w:val="22"/>
              </w:rPr>
            </w:pPr>
          </w:p>
          <w:p w:rsidR="00A5579A" w:rsidRPr="005050D9" w:rsidRDefault="00A5579A" w:rsidP="00A5579A">
            <w:pPr>
              <w:ind w:leftChars="100" w:left="650" w:hangingChars="200" w:hanging="440"/>
              <w:rPr>
                <w:sz w:val="22"/>
              </w:rPr>
            </w:pPr>
            <w:r w:rsidRPr="005050D9">
              <w:rPr>
                <w:rFonts w:hint="eastAsia"/>
                <w:sz w:val="22"/>
              </w:rPr>
              <w:t>１．早朝第一尿の蛋白及び蛋白／クレアチニン比（</w:t>
            </w:r>
            <w:r w:rsidRPr="005050D9">
              <w:rPr>
                <w:rFonts w:hint="eastAsia"/>
                <w:sz w:val="22"/>
              </w:rPr>
              <w:t>g/g</w:t>
            </w:r>
            <w:r w:rsidRPr="005050D9">
              <w:rPr>
                <w:rFonts w:hint="eastAsia"/>
                <w:sz w:val="22"/>
              </w:rPr>
              <w:t>）がそれぞれ（＋）程度、</w:t>
            </w:r>
            <w:r w:rsidRPr="005050D9">
              <w:rPr>
                <w:rFonts w:hint="eastAsia"/>
                <w:sz w:val="22"/>
                <w:u w:val="single"/>
              </w:rPr>
              <w:t>０．２</w:t>
            </w:r>
            <w:r w:rsidRPr="005050D9">
              <w:rPr>
                <w:rFonts w:hint="eastAsia"/>
                <w:sz w:val="22"/>
              </w:rPr>
              <w:t>～０．４の場合は、６～１２か月程度の持続が見られたもの</w:t>
            </w:r>
          </w:p>
          <w:p w:rsidR="00A5579A" w:rsidRPr="005050D9" w:rsidRDefault="00A5579A" w:rsidP="00A5579A">
            <w:pPr>
              <w:rPr>
                <w:sz w:val="22"/>
              </w:rPr>
            </w:pPr>
          </w:p>
          <w:p w:rsidR="00917C39" w:rsidRPr="005050D9" w:rsidRDefault="00917C39" w:rsidP="00AD605E">
            <w:pPr>
              <w:rPr>
                <w:sz w:val="22"/>
              </w:rPr>
            </w:pPr>
            <w:r w:rsidRPr="005050D9">
              <w:rPr>
                <w:rFonts w:hint="eastAsia"/>
                <w:sz w:val="22"/>
              </w:rPr>
              <w:t>P16</w:t>
            </w:r>
          </w:p>
          <w:p w:rsidR="005050D9" w:rsidRPr="005050D9" w:rsidRDefault="00917C39" w:rsidP="00AD605E">
            <w:pPr>
              <w:rPr>
                <w:sz w:val="22"/>
              </w:rPr>
            </w:pPr>
            <w:r w:rsidRPr="005050D9">
              <w:rPr>
                <w:rFonts w:hint="eastAsia"/>
                <w:sz w:val="22"/>
              </w:rPr>
              <w:t xml:space="preserve">　</w:t>
            </w:r>
            <w:r w:rsidR="005050D9" w:rsidRPr="005050D9">
              <w:rPr>
                <w:rFonts w:hint="eastAsia"/>
                <w:sz w:val="22"/>
              </w:rPr>
              <w:t xml:space="preserve">　表４暫定診断</w:t>
            </w:r>
          </w:p>
          <w:p w:rsidR="00917C39" w:rsidRPr="005050D9" w:rsidRDefault="005050D9" w:rsidP="005050D9">
            <w:pPr>
              <w:ind w:left="440" w:hangingChars="200" w:hanging="440"/>
              <w:rPr>
                <w:sz w:val="22"/>
              </w:rPr>
            </w:pPr>
            <w:r w:rsidRPr="005050D9">
              <w:rPr>
                <w:rFonts w:hint="eastAsia"/>
                <w:sz w:val="22"/>
              </w:rPr>
              <w:t xml:space="preserve">　　尿蛋白（＋）以上は、尿蛋白／クレアチニン比</w:t>
            </w:r>
            <w:r w:rsidRPr="005050D9">
              <w:rPr>
                <w:rFonts w:hint="eastAsia"/>
                <w:sz w:val="22"/>
                <w:u w:val="single"/>
              </w:rPr>
              <w:t>０．２</w:t>
            </w:r>
            <w:r w:rsidRPr="005050D9">
              <w:rPr>
                <w:rFonts w:hint="eastAsia"/>
                <w:sz w:val="22"/>
              </w:rPr>
              <w:t>以上としても判定可能</w:t>
            </w:r>
            <w:r w:rsidR="00917C39" w:rsidRPr="005050D9">
              <w:rPr>
                <w:rFonts w:hint="eastAsia"/>
                <w:sz w:val="22"/>
              </w:rPr>
              <w:t xml:space="preserve"> </w:t>
            </w:r>
          </w:p>
        </w:tc>
        <w:tc>
          <w:tcPr>
            <w:tcW w:w="4918" w:type="dxa"/>
          </w:tcPr>
          <w:p w:rsidR="0061758D" w:rsidRPr="005050D9" w:rsidRDefault="0061758D" w:rsidP="001278B2">
            <w:pPr>
              <w:rPr>
                <w:sz w:val="22"/>
              </w:rPr>
            </w:pPr>
            <w:r w:rsidRPr="005050D9">
              <w:rPr>
                <w:rFonts w:hint="eastAsia"/>
                <w:sz w:val="22"/>
              </w:rPr>
              <w:t>P6</w:t>
            </w:r>
            <w:r w:rsidRPr="005050D9">
              <w:rPr>
                <w:rFonts w:hint="eastAsia"/>
                <w:sz w:val="22"/>
              </w:rPr>
              <w:t xml:space="preserve">　</w:t>
            </w:r>
          </w:p>
          <w:p w:rsidR="0061758D" w:rsidRPr="005050D9" w:rsidRDefault="0061758D" w:rsidP="001278B2">
            <w:pPr>
              <w:rPr>
                <w:sz w:val="22"/>
              </w:rPr>
            </w:pPr>
            <w:r w:rsidRPr="005050D9">
              <w:rPr>
                <w:rFonts w:hint="eastAsia"/>
                <w:sz w:val="22"/>
              </w:rPr>
              <w:t xml:space="preserve">　</w:t>
            </w:r>
            <w:r w:rsidRPr="005050D9">
              <w:rPr>
                <w:rFonts w:hint="eastAsia"/>
                <w:sz w:val="22"/>
              </w:rPr>
              <w:t>4</w:t>
            </w:r>
            <w:r w:rsidRPr="005050D9">
              <w:rPr>
                <w:rFonts w:hint="eastAsia"/>
                <w:sz w:val="22"/>
              </w:rPr>
              <w:t>．血液検査その他</w:t>
            </w:r>
          </w:p>
          <w:p w:rsidR="0061758D" w:rsidRPr="005050D9" w:rsidRDefault="0061758D" w:rsidP="001278B2">
            <w:pPr>
              <w:rPr>
                <w:sz w:val="22"/>
              </w:rPr>
            </w:pPr>
            <w:r w:rsidRPr="005050D9">
              <w:rPr>
                <w:rFonts w:hint="eastAsia"/>
                <w:sz w:val="22"/>
              </w:rPr>
              <w:t xml:space="preserve">　２）尿蛋白陽性の場合</w:t>
            </w:r>
          </w:p>
          <w:p w:rsidR="0061758D" w:rsidRPr="005050D9" w:rsidRDefault="0061758D" w:rsidP="001278B2">
            <w:pPr>
              <w:pStyle w:val="a8"/>
              <w:ind w:leftChars="0" w:left="709"/>
              <w:rPr>
                <w:sz w:val="22"/>
              </w:rPr>
            </w:pPr>
            <w:r w:rsidRPr="005050D9">
              <w:rPr>
                <w:rFonts w:hint="eastAsia"/>
                <w:sz w:val="22"/>
              </w:rPr>
              <w:t>末梢血一般、尿素窒素、尿酸、総蛋白、アルブミン、総コレステロール、</w:t>
            </w:r>
            <w:r w:rsidRPr="005050D9">
              <w:rPr>
                <w:sz w:val="22"/>
              </w:rPr>
              <w:t>Na</w:t>
            </w:r>
            <w:r w:rsidRPr="005050D9">
              <w:rPr>
                <w:rFonts w:hint="eastAsia"/>
                <w:sz w:val="22"/>
              </w:rPr>
              <w:t>、</w:t>
            </w:r>
            <w:r w:rsidRPr="005050D9">
              <w:rPr>
                <w:sz w:val="22"/>
              </w:rPr>
              <w:t>K</w:t>
            </w:r>
          </w:p>
          <w:p w:rsidR="0061758D" w:rsidRPr="005050D9" w:rsidRDefault="0061758D" w:rsidP="001278B2">
            <w:pPr>
              <w:ind w:leftChars="300" w:left="630"/>
              <w:rPr>
                <w:sz w:val="22"/>
              </w:rPr>
            </w:pPr>
            <w:r w:rsidRPr="005050D9">
              <w:rPr>
                <w:rFonts w:hint="eastAsia"/>
                <w:sz w:val="22"/>
              </w:rPr>
              <w:t>早朝尿と来院時尿の比較、尿蛋白定量、尿蛋白</w:t>
            </w:r>
            <w:r w:rsidRPr="005050D9">
              <w:rPr>
                <w:sz w:val="22"/>
              </w:rPr>
              <w:t>/</w:t>
            </w:r>
            <w:r w:rsidRPr="005050D9">
              <w:rPr>
                <w:rFonts w:hint="eastAsia"/>
                <w:sz w:val="22"/>
              </w:rPr>
              <w:t>クレアチニン比（正常：</w:t>
            </w:r>
            <w:r w:rsidR="005050D9" w:rsidRPr="005050D9">
              <w:rPr>
                <w:rFonts w:hint="eastAsia"/>
                <w:sz w:val="22"/>
                <w:u w:val="single"/>
              </w:rPr>
              <w:t>０．１５</w:t>
            </w:r>
            <w:r w:rsidR="005050D9" w:rsidRPr="005050D9">
              <w:rPr>
                <w:rFonts w:hint="eastAsia"/>
                <w:sz w:val="22"/>
              </w:rPr>
              <w:t>g/g</w:t>
            </w:r>
            <w:r w:rsidRPr="005050D9">
              <w:rPr>
                <w:rFonts w:hint="eastAsia"/>
                <w:sz w:val="22"/>
              </w:rPr>
              <w:t>未満）、</w:t>
            </w:r>
            <w:r w:rsidR="00A5579A" w:rsidRPr="00124EF7">
              <w:rPr>
                <w:rFonts w:hint="eastAsia"/>
                <w:sz w:val="22"/>
              </w:rPr>
              <w:t>尿中β</w:t>
            </w:r>
            <w:r w:rsidR="00A5579A" w:rsidRPr="00124EF7">
              <w:rPr>
                <w:sz w:val="22"/>
              </w:rPr>
              <w:t>2</w:t>
            </w:r>
            <w:r w:rsidR="00A5579A" w:rsidRPr="00124EF7">
              <w:rPr>
                <w:rFonts w:hint="eastAsia"/>
                <w:sz w:val="22"/>
              </w:rPr>
              <w:t>ミクログロブリン（正常：</w:t>
            </w:r>
            <w:r w:rsidR="00A5579A" w:rsidRPr="00124EF7">
              <w:rPr>
                <w:sz w:val="22"/>
              </w:rPr>
              <w:t>250</w:t>
            </w:r>
            <w:r w:rsidR="00A5579A" w:rsidRPr="00124EF7">
              <w:rPr>
                <w:rFonts w:hint="eastAsia"/>
                <w:sz w:val="22"/>
              </w:rPr>
              <w:t>μ</w:t>
            </w:r>
            <w:r w:rsidR="00A5579A" w:rsidRPr="00124EF7">
              <w:rPr>
                <w:sz w:val="22"/>
              </w:rPr>
              <w:t>g/L</w:t>
            </w:r>
            <w:r w:rsidR="00A5579A" w:rsidRPr="00124EF7">
              <w:rPr>
                <w:rFonts w:hint="eastAsia"/>
                <w:sz w:val="22"/>
              </w:rPr>
              <w:t>あるいは</w:t>
            </w:r>
            <w:r w:rsidR="00A5579A" w:rsidRPr="00124EF7">
              <w:rPr>
                <w:sz w:val="22"/>
              </w:rPr>
              <w:t>300</w:t>
            </w:r>
            <w:r w:rsidR="00A5579A" w:rsidRPr="00124EF7">
              <w:rPr>
                <w:rFonts w:hint="eastAsia"/>
                <w:sz w:val="22"/>
              </w:rPr>
              <w:t>μ</w:t>
            </w:r>
            <w:r w:rsidR="00A5579A" w:rsidRPr="00124EF7">
              <w:rPr>
                <w:sz w:val="22"/>
              </w:rPr>
              <w:t>g/</w:t>
            </w:r>
            <w:proofErr w:type="spellStart"/>
            <w:r w:rsidR="00A5579A" w:rsidRPr="00124EF7">
              <w:rPr>
                <w:sz w:val="22"/>
              </w:rPr>
              <w:t>gCr</w:t>
            </w:r>
            <w:proofErr w:type="spellEnd"/>
            <w:r w:rsidR="00A5579A" w:rsidRPr="00124EF7">
              <w:rPr>
                <w:rFonts w:hint="eastAsia"/>
                <w:sz w:val="22"/>
              </w:rPr>
              <w:t>未満）</w:t>
            </w:r>
          </w:p>
          <w:p w:rsidR="005050D9" w:rsidRPr="005050D9" w:rsidRDefault="005050D9" w:rsidP="001278B2">
            <w:pPr>
              <w:ind w:leftChars="300" w:left="630"/>
              <w:rPr>
                <w:sz w:val="22"/>
              </w:rPr>
            </w:pPr>
          </w:p>
          <w:p w:rsidR="00A5579A" w:rsidRDefault="00A5579A" w:rsidP="00A5579A">
            <w:pPr>
              <w:rPr>
                <w:sz w:val="22"/>
              </w:rPr>
            </w:pPr>
            <w:r>
              <w:rPr>
                <w:rFonts w:hint="eastAsia"/>
                <w:sz w:val="22"/>
              </w:rPr>
              <w:t>P10</w:t>
            </w:r>
          </w:p>
          <w:p w:rsidR="00A5579A" w:rsidRPr="005050D9" w:rsidRDefault="00A5579A" w:rsidP="00A5579A">
            <w:pPr>
              <w:ind w:firstLineChars="100" w:firstLine="220"/>
              <w:rPr>
                <w:sz w:val="22"/>
              </w:rPr>
            </w:pPr>
            <w:r w:rsidRPr="005050D9">
              <w:rPr>
                <w:rFonts w:hint="eastAsia"/>
                <w:sz w:val="22"/>
              </w:rPr>
              <w:t>専門医療機関への紹介</w:t>
            </w:r>
          </w:p>
          <w:p w:rsidR="00A5579A" w:rsidRPr="005050D9" w:rsidRDefault="00A5579A" w:rsidP="00A5579A">
            <w:pPr>
              <w:ind w:left="220" w:hangingChars="100" w:hanging="220"/>
              <w:rPr>
                <w:sz w:val="22"/>
              </w:rPr>
            </w:pPr>
            <w:r w:rsidRPr="005050D9">
              <w:rPr>
                <w:rFonts w:hint="eastAsia"/>
                <w:sz w:val="22"/>
              </w:rPr>
              <w:t xml:space="preserve">　</w:t>
            </w:r>
            <w:r>
              <w:rPr>
                <w:rFonts w:hint="eastAsia"/>
                <w:sz w:val="22"/>
              </w:rPr>
              <w:t xml:space="preserve">　</w:t>
            </w:r>
            <w:r w:rsidRPr="005050D9">
              <w:rPr>
                <w:rFonts w:hint="eastAsia"/>
                <w:sz w:val="22"/>
              </w:rPr>
              <w:t>検尿陽性者のうち、以下のような場合には専門医へ紹介してください。</w:t>
            </w:r>
          </w:p>
          <w:p w:rsidR="00A5579A" w:rsidRPr="005050D9" w:rsidRDefault="00A5579A" w:rsidP="00A5579A">
            <w:pPr>
              <w:rPr>
                <w:sz w:val="22"/>
              </w:rPr>
            </w:pPr>
          </w:p>
          <w:p w:rsidR="00A5579A" w:rsidRPr="005050D9" w:rsidRDefault="00A5579A" w:rsidP="00A5579A">
            <w:pPr>
              <w:ind w:leftChars="100" w:left="650" w:hangingChars="200" w:hanging="440"/>
              <w:rPr>
                <w:sz w:val="22"/>
              </w:rPr>
            </w:pPr>
            <w:r w:rsidRPr="005050D9">
              <w:rPr>
                <w:rFonts w:hint="eastAsia"/>
                <w:sz w:val="22"/>
              </w:rPr>
              <w:t>１．早朝第一尿の蛋白及び蛋白／クレアチニン比（</w:t>
            </w:r>
            <w:r w:rsidRPr="005050D9">
              <w:rPr>
                <w:rFonts w:hint="eastAsia"/>
                <w:sz w:val="22"/>
              </w:rPr>
              <w:t>g/g</w:t>
            </w:r>
            <w:r w:rsidRPr="005050D9">
              <w:rPr>
                <w:rFonts w:hint="eastAsia"/>
                <w:sz w:val="22"/>
              </w:rPr>
              <w:t>）がそれぞれ（＋）程度、</w:t>
            </w:r>
            <w:r w:rsidRPr="005050D9">
              <w:rPr>
                <w:rFonts w:hint="eastAsia"/>
                <w:sz w:val="22"/>
                <w:u w:val="single"/>
              </w:rPr>
              <w:t>０．</w:t>
            </w:r>
            <w:r>
              <w:rPr>
                <w:rFonts w:hint="eastAsia"/>
                <w:sz w:val="22"/>
                <w:u w:val="single"/>
              </w:rPr>
              <w:t>１５</w:t>
            </w:r>
            <w:r w:rsidRPr="005050D9">
              <w:rPr>
                <w:rFonts w:hint="eastAsia"/>
                <w:sz w:val="22"/>
              </w:rPr>
              <w:t>～０．４の場合は、６～１２か月程度の持続が見られたもの</w:t>
            </w:r>
          </w:p>
          <w:p w:rsidR="00A5579A" w:rsidRDefault="00A5579A" w:rsidP="005050D9">
            <w:pPr>
              <w:rPr>
                <w:sz w:val="22"/>
              </w:rPr>
            </w:pPr>
          </w:p>
          <w:p w:rsidR="005050D9" w:rsidRPr="005050D9" w:rsidRDefault="005050D9" w:rsidP="005050D9">
            <w:pPr>
              <w:rPr>
                <w:sz w:val="22"/>
              </w:rPr>
            </w:pPr>
            <w:r w:rsidRPr="005050D9">
              <w:rPr>
                <w:rFonts w:hint="eastAsia"/>
                <w:sz w:val="22"/>
              </w:rPr>
              <w:t>P16</w:t>
            </w:r>
          </w:p>
          <w:p w:rsidR="005050D9" w:rsidRPr="005050D9" w:rsidRDefault="005050D9" w:rsidP="005050D9">
            <w:pPr>
              <w:rPr>
                <w:sz w:val="22"/>
              </w:rPr>
            </w:pPr>
            <w:r w:rsidRPr="005050D9">
              <w:rPr>
                <w:rFonts w:hint="eastAsia"/>
                <w:sz w:val="22"/>
              </w:rPr>
              <w:t xml:space="preserve">　　表４暫定診断</w:t>
            </w:r>
          </w:p>
          <w:p w:rsidR="0061758D" w:rsidRDefault="005050D9" w:rsidP="005050D9">
            <w:pPr>
              <w:ind w:left="440" w:hangingChars="200" w:hanging="440"/>
              <w:rPr>
                <w:sz w:val="22"/>
              </w:rPr>
            </w:pPr>
            <w:r w:rsidRPr="005050D9">
              <w:rPr>
                <w:rFonts w:hint="eastAsia"/>
                <w:sz w:val="22"/>
              </w:rPr>
              <w:t xml:space="preserve">　　尿蛋白（＋）以上は、尿蛋白／クレアチニン比</w:t>
            </w:r>
            <w:r w:rsidRPr="005050D9">
              <w:rPr>
                <w:rFonts w:hint="eastAsia"/>
                <w:sz w:val="22"/>
                <w:u w:val="single"/>
              </w:rPr>
              <w:t>０．１５</w:t>
            </w:r>
            <w:r w:rsidRPr="005050D9">
              <w:rPr>
                <w:rFonts w:hint="eastAsia"/>
                <w:sz w:val="22"/>
              </w:rPr>
              <w:t>以上としても判定可能</w:t>
            </w:r>
          </w:p>
          <w:p w:rsidR="00A5579A" w:rsidRPr="005050D9" w:rsidRDefault="00A5579A" w:rsidP="005050D9">
            <w:pPr>
              <w:ind w:left="440" w:hangingChars="200" w:hanging="440"/>
              <w:rPr>
                <w:sz w:val="22"/>
              </w:rPr>
            </w:pPr>
          </w:p>
        </w:tc>
      </w:tr>
    </w:tbl>
    <w:p w:rsidR="0061758D" w:rsidRDefault="0061758D" w:rsidP="00AD605E">
      <w:pPr>
        <w:rPr>
          <w:sz w:val="24"/>
          <w:szCs w:val="24"/>
        </w:rPr>
      </w:pPr>
    </w:p>
    <w:p w:rsidR="005050D9" w:rsidRDefault="005050D9" w:rsidP="00AD605E">
      <w:pPr>
        <w:rPr>
          <w:sz w:val="24"/>
          <w:szCs w:val="24"/>
        </w:rPr>
      </w:pPr>
    </w:p>
    <w:p w:rsidR="0061758D" w:rsidRDefault="0061758D" w:rsidP="00AD605E">
      <w:pPr>
        <w:rPr>
          <w:sz w:val="24"/>
          <w:szCs w:val="24"/>
        </w:rPr>
      </w:pPr>
    </w:p>
    <w:p w:rsidR="0061758D" w:rsidRPr="0061758D" w:rsidRDefault="0061758D" w:rsidP="00AD605E">
      <w:pPr>
        <w:rPr>
          <w:sz w:val="24"/>
          <w:szCs w:val="24"/>
        </w:rPr>
      </w:pPr>
      <w:r>
        <w:rPr>
          <w:rFonts w:ascii="ＭＳ 明朝" w:eastAsia="ＭＳ 明朝" w:hAnsi="ＭＳ 明朝" w:cs="Times New Roman"/>
          <w:noProof/>
          <w:sz w:val="20"/>
          <w:szCs w:val="24"/>
        </w:rPr>
        <mc:AlternateContent>
          <mc:Choice Requires="wps">
            <w:drawing>
              <wp:anchor distT="0" distB="0" distL="114300" distR="114300" simplePos="0" relativeHeight="251659264" behindDoc="0" locked="0" layoutInCell="1" allowOverlap="1" wp14:anchorId="4DE78D7D" wp14:editId="472BD811">
                <wp:simplePos x="0" y="0"/>
                <wp:positionH relativeFrom="column">
                  <wp:posOffset>3308985</wp:posOffset>
                </wp:positionH>
                <wp:positionV relativeFrom="paragraph">
                  <wp:posOffset>218440</wp:posOffset>
                </wp:positionV>
                <wp:extent cx="2747645" cy="501650"/>
                <wp:effectExtent l="0" t="0" r="1460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645"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0.55pt;margin-top:17.2pt;width:216.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" filled="f"/>
            </w:pict>
          </mc:Fallback>
        </mc:AlternateContent>
      </w:r>
    </w:p>
    <w:p w:rsidR="00F71907" w:rsidRPr="00F71907" w:rsidRDefault="00F71907" w:rsidP="00141367">
      <w:pPr>
        <w:tabs>
          <w:tab w:val="left" w:pos="5235"/>
        </w:tabs>
        <w:rPr>
          <w:rFonts w:ascii="ＭＳ 明朝" w:eastAsia="ＭＳ 明朝" w:hAnsi="ＭＳ 明朝" w:cs="Times New Roman"/>
          <w:sz w:val="22"/>
        </w:rPr>
      </w:pPr>
      <w:r w:rsidRPr="00F71907">
        <w:rPr>
          <w:rFonts w:ascii="ＭＳ 明朝" w:eastAsia="ＭＳ 明朝" w:hAnsi="ＭＳ 明朝" w:cs="Times New Roman"/>
          <w:sz w:val="24"/>
          <w:szCs w:val="24"/>
        </w:rPr>
        <w:tab/>
      </w:r>
      <w:r w:rsidRPr="00F71907">
        <w:rPr>
          <w:rFonts w:ascii="ＭＳ 明朝" w:eastAsia="ＭＳ 明朝" w:hAnsi="ＭＳ 明朝" w:cs="Times New Roman" w:hint="eastAsia"/>
          <w:sz w:val="22"/>
        </w:rPr>
        <w:t>山口県医師会事務局医療課（担当：白井）</w:t>
      </w:r>
    </w:p>
    <w:p w:rsidR="00F71907" w:rsidRPr="00F71907" w:rsidRDefault="00F71907" w:rsidP="00F71907">
      <w:pPr>
        <w:tabs>
          <w:tab w:val="left" w:pos="4470"/>
        </w:tabs>
        <w:rPr>
          <w:rFonts w:ascii="ＭＳ 明朝" w:eastAsia="ＭＳ 明朝" w:hAnsi="ＭＳ 明朝" w:cs="Times New Roman"/>
          <w:sz w:val="22"/>
        </w:rPr>
      </w:pPr>
      <w:r w:rsidRPr="00F71907">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141367">
        <w:rPr>
          <w:rFonts w:ascii="ＭＳ 明朝" w:eastAsia="ＭＳ 明朝" w:hAnsi="ＭＳ 明朝" w:cs="Times New Roman" w:hint="eastAsia"/>
          <w:sz w:val="22"/>
        </w:rPr>
        <w:t xml:space="preserve">　　</w:t>
      </w:r>
      <w:r w:rsidRPr="00F71907">
        <w:rPr>
          <w:rFonts w:ascii="ＭＳ 明朝" w:eastAsia="ＭＳ 明朝" w:hAnsi="ＭＳ 明朝" w:cs="Times New Roman" w:hint="eastAsia"/>
          <w:sz w:val="22"/>
        </w:rPr>
        <w:t xml:space="preserve"> TEL:083-922-2510/FAX:083-922-2527</w:t>
      </w:r>
    </w:p>
    <w:p w:rsidR="00AD605E" w:rsidRPr="00F71907" w:rsidRDefault="00F71907" w:rsidP="00F71907">
      <w:pPr>
        <w:tabs>
          <w:tab w:val="left" w:pos="4470"/>
        </w:tabs>
        <w:rPr>
          <w:rFonts w:ascii="ＭＳ 明朝" w:eastAsia="ＭＳ 明朝" w:hAnsi="ＭＳ 明朝" w:cs="Times New Roman"/>
          <w:sz w:val="22"/>
        </w:rPr>
      </w:pPr>
      <w:r w:rsidRPr="00F71907">
        <w:rPr>
          <w:rFonts w:ascii="ＭＳ 明朝" w:eastAsia="ＭＳ 明朝" w:hAnsi="ＭＳ 明朝" w:cs="Times New Roman" w:hint="eastAsia"/>
          <w:sz w:val="22"/>
        </w:rPr>
        <w:t xml:space="preserve">　　　　　　　　　　　　　　　　　　　　</w:t>
      </w:r>
    </w:p>
    <w:sectPr w:rsidR="00AD605E" w:rsidRPr="00F71907" w:rsidSect="003008A0">
      <w:pgSz w:w="11906" w:h="16838" w:code="9"/>
      <w:pgMar w:top="1418" w:right="1134" w:bottom="1418" w:left="1134"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62" w:rsidRDefault="00284B62" w:rsidP="0061758D">
      <w:r>
        <w:separator/>
      </w:r>
    </w:p>
  </w:endnote>
  <w:endnote w:type="continuationSeparator" w:id="0">
    <w:p w:rsidR="00284B62" w:rsidRDefault="00284B62" w:rsidP="0061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62" w:rsidRDefault="00284B62" w:rsidP="0061758D">
      <w:r>
        <w:separator/>
      </w:r>
    </w:p>
  </w:footnote>
  <w:footnote w:type="continuationSeparator" w:id="0">
    <w:p w:rsidR="00284B62" w:rsidRDefault="00284B62" w:rsidP="00617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7F"/>
    <w:rsid w:val="00001143"/>
    <w:rsid w:val="000619F9"/>
    <w:rsid w:val="000E6F95"/>
    <w:rsid w:val="00100CA7"/>
    <w:rsid w:val="00127E17"/>
    <w:rsid w:val="00141367"/>
    <w:rsid w:val="001801FA"/>
    <w:rsid w:val="00196B0E"/>
    <w:rsid w:val="001D2AD9"/>
    <w:rsid w:val="001D72B1"/>
    <w:rsid w:val="002419A2"/>
    <w:rsid w:val="00284B62"/>
    <w:rsid w:val="0028649F"/>
    <w:rsid w:val="002E0940"/>
    <w:rsid w:val="003008A0"/>
    <w:rsid w:val="00304711"/>
    <w:rsid w:val="00343353"/>
    <w:rsid w:val="00362A0F"/>
    <w:rsid w:val="00364004"/>
    <w:rsid w:val="003A21E4"/>
    <w:rsid w:val="004227A1"/>
    <w:rsid w:val="00470C24"/>
    <w:rsid w:val="004E2441"/>
    <w:rsid w:val="004E52A8"/>
    <w:rsid w:val="005050D9"/>
    <w:rsid w:val="00515274"/>
    <w:rsid w:val="005210B9"/>
    <w:rsid w:val="00544CB8"/>
    <w:rsid w:val="005679C5"/>
    <w:rsid w:val="005A605F"/>
    <w:rsid w:val="005D5664"/>
    <w:rsid w:val="005F540B"/>
    <w:rsid w:val="00603182"/>
    <w:rsid w:val="0061758D"/>
    <w:rsid w:val="0062777E"/>
    <w:rsid w:val="006658C4"/>
    <w:rsid w:val="00667CCB"/>
    <w:rsid w:val="0075484E"/>
    <w:rsid w:val="007C1453"/>
    <w:rsid w:val="007C2969"/>
    <w:rsid w:val="007D796D"/>
    <w:rsid w:val="007E7C5D"/>
    <w:rsid w:val="007F6794"/>
    <w:rsid w:val="008019A0"/>
    <w:rsid w:val="00870337"/>
    <w:rsid w:val="0089794D"/>
    <w:rsid w:val="008E3B00"/>
    <w:rsid w:val="00917C39"/>
    <w:rsid w:val="00943F7B"/>
    <w:rsid w:val="009653E2"/>
    <w:rsid w:val="009B46C8"/>
    <w:rsid w:val="009B61C1"/>
    <w:rsid w:val="009D1870"/>
    <w:rsid w:val="00A5579A"/>
    <w:rsid w:val="00A63B10"/>
    <w:rsid w:val="00AD605E"/>
    <w:rsid w:val="00B110B0"/>
    <w:rsid w:val="00B96421"/>
    <w:rsid w:val="00BA7631"/>
    <w:rsid w:val="00C04738"/>
    <w:rsid w:val="00C242A7"/>
    <w:rsid w:val="00CB177B"/>
    <w:rsid w:val="00CD5110"/>
    <w:rsid w:val="00D537EA"/>
    <w:rsid w:val="00D96385"/>
    <w:rsid w:val="00E2679F"/>
    <w:rsid w:val="00E33A7F"/>
    <w:rsid w:val="00E35D0B"/>
    <w:rsid w:val="00E7102F"/>
    <w:rsid w:val="00E91EB8"/>
    <w:rsid w:val="00EC4137"/>
    <w:rsid w:val="00EC7061"/>
    <w:rsid w:val="00EE2DFC"/>
    <w:rsid w:val="00EF77B8"/>
    <w:rsid w:val="00F171E0"/>
    <w:rsid w:val="00F46520"/>
    <w:rsid w:val="00F634D5"/>
    <w:rsid w:val="00F71907"/>
    <w:rsid w:val="00FC1156"/>
    <w:rsid w:val="00FF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58D"/>
    <w:pPr>
      <w:tabs>
        <w:tab w:val="center" w:pos="4252"/>
        <w:tab w:val="right" w:pos="8504"/>
      </w:tabs>
      <w:snapToGrid w:val="0"/>
    </w:pPr>
  </w:style>
  <w:style w:type="character" w:customStyle="1" w:styleId="a5">
    <w:name w:val="ヘッダー (文字)"/>
    <w:basedOn w:val="a0"/>
    <w:link w:val="a4"/>
    <w:uiPriority w:val="99"/>
    <w:rsid w:val="0061758D"/>
  </w:style>
  <w:style w:type="paragraph" w:styleId="a6">
    <w:name w:val="footer"/>
    <w:basedOn w:val="a"/>
    <w:link w:val="a7"/>
    <w:uiPriority w:val="99"/>
    <w:unhideWhenUsed/>
    <w:rsid w:val="0061758D"/>
    <w:pPr>
      <w:tabs>
        <w:tab w:val="center" w:pos="4252"/>
        <w:tab w:val="right" w:pos="8504"/>
      </w:tabs>
      <w:snapToGrid w:val="0"/>
    </w:pPr>
  </w:style>
  <w:style w:type="character" w:customStyle="1" w:styleId="a7">
    <w:name w:val="フッター (文字)"/>
    <w:basedOn w:val="a0"/>
    <w:link w:val="a6"/>
    <w:uiPriority w:val="99"/>
    <w:rsid w:val="0061758D"/>
  </w:style>
  <w:style w:type="paragraph" w:styleId="a8">
    <w:name w:val="List Paragraph"/>
    <w:basedOn w:val="a"/>
    <w:uiPriority w:val="34"/>
    <w:qFormat/>
    <w:rsid w:val="0061758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58D"/>
    <w:pPr>
      <w:tabs>
        <w:tab w:val="center" w:pos="4252"/>
        <w:tab w:val="right" w:pos="8504"/>
      </w:tabs>
      <w:snapToGrid w:val="0"/>
    </w:pPr>
  </w:style>
  <w:style w:type="character" w:customStyle="1" w:styleId="a5">
    <w:name w:val="ヘッダー (文字)"/>
    <w:basedOn w:val="a0"/>
    <w:link w:val="a4"/>
    <w:uiPriority w:val="99"/>
    <w:rsid w:val="0061758D"/>
  </w:style>
  <w:style w:type="paragraph" w:styleId="a6">
    <w:name w:val="footer"/>
    <w:basedOn w:val="a"/>
    <w:link w:val="a7"/>
    <w:uiPriority w:val="99"/>
    <w:unhideWhenUsed/>
    <w:rsid w:val="0061758D"/>
    <w:pPr>
      <w:tabs>
        <w:tab w:val="center" w:pos="4252"/>
        <w:tab w:val="right" w:pos="8504"/>
      </w:tabs>
      <w:snapToGrid w:val="0"/>
    </w:pPr>
  </w:style>
  <w:style w:type="character" w:customStyle="1" w:styleId="a7">
    <w:name w:val="フッター (文字)"/>
    <w:basedOn w:val="a0"/>
    <w:link w:val="a6"/>
    <w:uiPriority w:val="99"/>
    <w:rsid w:val="0061758D"/>
  </w:style>
  <w:style w:type="paragraph" w:styleId="a8">
    <w:name w:val="List Paragraph"/>
    <w:basedOn w:val="a"/>
    <w:uiPriority w:val="34"/>
    <w:qFormat/>
    <w:rsid w:val="006175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20140227hp9</dc:creator>
  <cp:lastModifiedBy>20140227hp9</cp:lastModifiedBy>
  <cp:revision>9</cp:revision>
  <cp:lastPrinted>2015-12-23T23:48:00Z</cp:lastPrinted>
  <dcterms:created xsi:type="dcterms:W3CDTF">2015-12-17T23:59:00Z</dcterms:created>
  <dcterms:modified xsi:type="dcterms:W3CDTF">2015-12-23T23:48:00Z</dcterms:modified>
</cp:coreProperties>
</file>